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line="480" w:lineRule="exact"/>
        <w:jc w:val="center"/>
        <w:textAlignment w:val="auto"/>
        <w:rPr>
          <w:rFonts w:hint="default" w:ascii="方正仿宋_GB2312" w:hAnsi="方正仿宋_GB2312" w:eastAsia="方正仿宋_GB2312" w:cs="方正仿宋_GB2312"/>
          <w:b/>
          <w:kern w:val="0"/>
          <w:sz w:val="36"/>
          <w:szCs w:val="36"/>
          <w:lang w:val="en-US" w:eastAsia="zh-CN" w:bidi="zh-CN"/>
        </w:rPr>
      </w:pPr>
      <w:r>
        <w:rPr>
          <w:rFonts w:hint="default" w:ascii="方正仿宋_GB2312" w:hAnsi="方正仿宋_GB2312" w:eastAsia="方正仿宋_GB2312" w:cs="方正仿宋_GB2312"/>
          <w:b/>
          <w:kern w:val="0"/>
          <w:sz w:val="36"/>
          <w:szCs w:val="36"/>
          <w:lang w:val="en-US" w:eastAsia="zh-CN" w:bidi="zh-CN"/>
        </w:rPr>
        <w:t>动物科学技术学院2024年“智慧牧业与种业振兴”暑期夏令营申请人信息汇总表</w:t>
      </w:r>
    </w:p>
    <w:tbl>
      <w:tblPr>
        <w:tblStyle w:val="3"/>
        <w:tblW w:w="15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906"/>
        <w:gridCol w:w="1323"/>
        <w:gridCol w:w="1223"/>
        <w:gridCol w:w="1101"/>
        <w:gridCol w:w="1241"/>
        <w:gridCol w:w="1024"/>
        <w:gridCol w:w="1247"/>
        <w:gridCol w:w="988"/>
        <w:gridCol w:w="973"/>
        <w:gridCol w:w="853"/>
        <w:gridCol w:w="1011"/>
        <w:gridCol w:w="975"/>
        <w:gridCol w:w="750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姓名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性别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本科学校和专业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手机号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专业成绩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综合测评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英语水平及成绩</w:t>
            </w:r>
          </w:p>
        </w:tc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  <w:t>奖惩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情况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left="50" w:right="49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科研经历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及成果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兴趣爱好以及特长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  <w:t>报考方向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  <w:t>拟报考导师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成绩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本专业年级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成绩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排名/总人数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115"/>
                <w:sz w:val="20"/>
                <w:szCs w:val="20"/>
              </w:rPr>
              <w:t>综合测评成绩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本专业年级综合排名/总人数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  <w:t>类别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vertAlign w:val="baseline"/>
                <w:lang w:val="en-US" w:eastAsia="zh-CN" w:bidi="zh-CN"/>
              </w:rPr>
              <w:t>成绩</w:t>
            </w:r>
          </w:p>
        </w:tc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0CC690-2D5B-448E-A359-8927E28A68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1ECC3A-FEE0-4267-8D74-EBF931E607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823C78-2D2D-474A-9F52-1AF2004943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3D9F093F"/>
    <w:rsid w:val="3D9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2024-06-19T13:10:00Z</dcterms:created>
  <dc:creator>152----8126</dc:creator>
  <cp:lastModifiedBy>152----8126</cp:lastModifiedBy>
  <dcterms:modified xsi:type="dcterms:W3CDTF">2024-06-19T13:12:10Z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261B4EC05CE84521BA62B08E6CF925F9</vt:lpwstr>
  </property>
</Properties>
</file>